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93128" w14:textId="77777777" w:rsidR="00E01DF7" w:rsidRDefault="00E01DF7" w:rsidP="00DC7AA6">
      <w:pPr>
        <w:jc w:val="right"/>
        <w:rPr>
          <w:rFonts w:ascii="Times New Roman" w:hAnsi="Times New Roman"/>
          <w:b/>
          <w:sz w:val="24"/>
          <w:szCs w:val="24"/>
          <w:lang w:val="it-IT"/>
        </w:rPr>
      </w:pPr>
    </w:p>
    <w:p w14:paraId="1C2F99AF" w14:textId="7A41469C" w:rsidR="00E01DF7" w:rsidRDefault="00DC7AA6" w:rsidP="00DC7AA6">
      <w:pPr>
        <w:ind w:left="720" w:firstLine="720"/>
        <w:jc w:val="right"/>
        <w:rPr>
          <w:rFonts w:ascii="Times New Roman" w:hAnsi="Times New Roman"/>
          <w:b/>
          <w:sz w:val="24"/>
          <w:szCs w:val="24"/>
          <w:lang w:val="it-IT"/>
        </w:rPr>
      </w:pPr>
      <w:r>
        <w:rPr>
          <w:rFonts w:ascii="Times New Roman" w:hAnsi="Times New Roman"/>
          <w:b/>
          <w:sz w:val="24"/>
          <w:szCs w:val="24"/>
          <w:lang w:val="it-IT"/>
        </w:rPr>
        <w:t>ANEXA NR.2 LA HOTĂRÂREA CONSILIULUI LOCAL AL MUNICIPIULUI CRAIOVA NR.244/2025</w:t>
      </w:r>
    </w:p>
    <w:p w14:paraId="6927935B" w14:textId="77777777" w:rsidR="00E01DF7" w:rsidRDefault="00E01DF7" w:rsidP="00DC7AA6">
      <w:pPr>
        <w:jc w:val="right"/>
        <w:rPr>
          <w:rFonts w:ascii="Times New Roman" w:hAnsi="Times New Roman"/>
          <w:b/>
          <w:sz w:val="24"/>
          <w:szCs w:val="24"/>
          <w:lang w:val="it-IT"/>
        </w:rPr>
      </w:pPr>
    </w:p>
    <w:p w14:paraId="08204CB2" w14:textId="77777777" w:rsidR="00E01DF7" w:rsidRDefault="00E01DF7" w:rsidP="00E01DF7">
      <w:pPr>
        <w:jc w:val="center"/>
        <w:rPr>
          <w:rFonts w:ascii="Times New Roman" w:hAnsi="Times New Roman"/>
          <w:b/>
          <w:sz w:val="24"/>
          <w:szCs w:val="24"/>
          <w:lang w:val="it-IT"/>
        </w:rPr>
      </w:pPr>
      <w:bookmarkStart w:id="0" w:name="_GoBack"/>
      <w:bookmarkEnd w:id="0"/>
    </w:p>
    <w:p w14:paraId="5A2B0C8C" w14:textId="77777777" w:rsidR="00E01DF7" w:rsidRDefault="00E01DF7" w:rsidP="00E01DF7">
      <w:pPr>
        <w:jc w:val="center"/>
        <w:rPr>
          <w:rFonts w:ascii="Times New Roman" w:hAnsi="Times New Roman"/>
          <w:b/>
          <w:sz w:val="24"/>
          <w:szCs w:val="24"/>
          <w:lang w:val="it-IT"/>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6095"/>
        <w:gridCol w:w="1276"/>
        <w:gridCol w:w="1559"/>
      </w:tblGrid>
      <w:tr w:rsidR="00E01DF7" w14:paraId="13215ED2" w14:textId="77777777" w:rsidTr="00D05B1D">
        <w:tc>
          <w:tcPr>
            <w:tcW w:w="993" w:type="dxa"/>
            <w:tcBorders>
              <w:top w:val="single" w:sz="4" w:space="0" w:color="000000"/>
              <w:left w:val="single" w:sz="4" w:space="0" w:color="000000"/>
              <w:bottom w:val="single" w:sz="4" w:space="0" w:color="000000"/>
              <w:right w:val="single" w:sz="4" w:space="0" w:color="000000"/>
            </w:tcBorders>
            <w:hideMark/>
          </w:tcPr>
          <w:p w14:paraId="408D466E" w14:textId="77777777" w:rsidR="00E01DF7" w:rsidRDefault="00E01DF7">
            <w:pPr>
              <w:ind w:right="-108"/>
              <w:jc w:val="both"/>
              <w:rPr>
                <w:rFonts w:ascii="Times New Roman" w:hAnsi="Times New Roman"/>
                <w:b/>
                <w:i/>
                <w:sz w:val="24"/>
                <w:szCs w:val="24"/>
              </w:rPr>
            </w:pPr>
            <w:r>
              <w:rPr>
                <w:rFonts w:ascii="Times New Roman" w:hAnsi="Times New Roman"/>
                <w:b/>
                <w:i/>
                <w:sz w:val="24"/>
                <w:szCs w:val="24"/>
              </w:rPr>
              <w:t>Nr.</w:t>
            </w:r>
          </w:p>
          <w:p w14:paraId="3D00D2B4" w14:textId="77777777" w:rsidR="00A2415B" w:rsidRDefault="00E01DF7">
            <w:pPr>
              <w:ind w:right="-108"/>
              <w:jc w:val="both"/>
              <w:rPr>
                <w:rFonts w:ascii="Times New Roman" w:hAnsi="Times New Roman"/>
                <w:b/>
                <w:i/>
                <w:sz w:val="24"/>
                <w:szCs w:val="24"/>
              </w:rPr>
            </w:pPr>
            <w:proofErr w:type="spellStart"/>
            <w:r>
              <w:rPr>
                <w:rFonts w:ascii="Times New Roman" w:hAnsi="Times New Roman"/>
                <w:b/>
                <w:i/>
                <w:sz w:val="24"/>
                <w:szCs w:val="24"/>
              </w:rPr>
              <w:t>Proiect</w:t>
            </w:r>
            <w:proofErr w:type="spellEnd"/>
          </w:p>
          <w:p w14:paraId="06D3AF33" w14:textId="27DF4FB0" w:rsidR="00E01DF7" w:rsidRDefault="00E01DF7">
            <w:pPr>
              <w:ind w:right="-108"/>
              <w:jc w:val="both"/>
              <w:rPr>
                <w:rFonts w:ascii="Times New Roman" w:hAnsi="Times New Roman"/>
                <w:b/>
                <w:i/>
                <w:sz w:val="24"/>
                <w:szCs w:val="24"/>
              </w:rPr>
            </w:pPr>
            <w:proofErr w:type="spellStart"/>
            <w:r>
              <w:rPr>
                <w:rFonts w:ascii="Times New Roman" w:hAnsi="Times New Roman"/>
                <w:b/>
                <w:i/>
                <w:sz w:val="24"/>
                <w:szCs w:val="24"/>
              </w:rPr>
              <w:t>hotărâre</w:t>
            </w:r>
            <w:proofErr w:type="spellEnd"/>
          </w:p>
        </w:tc>
        <w:tc>
          <w:tcPr>
            <w:tcW w:w="6095" w:type="dxa"/>
            <w:tcBorders>
              <w:top w:val="single" w:sz="4" w:space="0" w:color="000000"/>
              <w:left w:val="single" w:sz="4" w:space="0" w:color="000000"/>
              <w:bottom w:val="single" w:sz="4" w:space="0" w:color="000000"/>
              <w:right w:val="single" w:sz="4" w:space="0" w:color="000000"/>
            </w:tcBorders>
            <w:hideMark/>
          </w:tcPr>
          <w:p w14:paraId="01F4E4B7" w14:textId="77777777" w:rsidR="00E01DF7" w:rsidRDefault="00E01DF7">
            <w:pPr>
              <w:jc w:val="center"/>
              <w:rPr>
                <w:rFonts w:ascii="Times New Roman" w:hAnsi="Times New Roman"/>
                <w:b/>
                <w:i/>
                <w:sz w:val="24"/>
                <w:szCs w:val="24"/>
              </w:rPr>
            </w:pPr>
            <w:proofErr w:type="spellStart"/>
            <w:r>
              <w:rPr>
                <w:rFonts w:ascii="Times New Roman" w:hAnsi="Times New Roman"/>
                <w:b/>
                <w:i/>
                <w:sz w:val="24"/>
                <w:szCs w:val="24"/>
              </w:rPr>
              <w:t>Titlul</w:t>
            </w:r>
            <w:proofErr w:type="spellEnd"/>
            <w:r w:rsidR="00C90A1E">
              <w:rPr>
                <w:rFonts w:ascii="Times New Roman" w:hAnsi="Times New Roman"/>
                <w:b/>
                <w:i/>
                <w:sz w:val="24"/>
                <w:szCs w:val="24"/>
              </w:rPr>
              <w:t xml:space="preserve"> </w:t>
            </w:r>
            <w:proofErr w:type="spellStart"/>
            <w:r>
              <w:rPr>
                <w:rFonts w:ascii="Times New Roman" w:hAnsi="Times New Roman"/>
                <w:b/>
                <w:i/>
                <w:sz w:val="24"/>
                <w:szCs w:val="24"/>
              </w:rPr>
              <w:t>proiectului</w:t>
            </w:r>
            <w:proofErr w:type="spellEnd"/>
            <w:r>
              <w:rPr>
                <w:rFonts w:ascii="Times New Roman" w:hAnsi="Times New Roman"/>
                <w:b/>
                <w:i/>
                <w:sz w:val="24"/>
                <w:szCs w:val="24"/>
              </w:rPr>
              <w:t xml:space="preserve"> de </w:t>
            </w:r>
            <w:proofErr w:type="spellStart"/>
            <w:r>
              <w:rPr>
                <w:rFonts w:ascii="Times New Roman" w:hAnsi="Times New Roman"/>
                <w:b/>
                <w:i/>
                <w:sz w:val="24"/>
                <w:szCs w:val="24"/>
              </w:rPr>
              <w:t>hotărâre</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2AF6E1E6" w14:textId="77777777" w:rsidR="00844DEF" w:rsidRDefault="00E01DF7">
            <w:pPr>
              <w:ind w:left="-108"/>
              <w:jc w:val="both"/>
              <w:rPr>
                <w:rFonts w:ascii="Times New Roman" w:hAnsi="Times New Roman"/>
                <w:b/>
                <w:i/>
                <w:sz w:val="24"/>
                <w:szCs w:val="24"/>
              </w:rPr>
            </w:pPr>
            <w:proofErr w:type="spellStart"/>
            <w:r>
              <w:rPr>
                <w:rFonts w:ascii="Times New Roman" w:hAnsi="Times New Roman"/>
                <w:b/>
                <w:i/>
                <w:sz w:val="24"/>
                <w:szCs w:val="24"/>
              </w:rPr>
              <w:t>Inițiatorul</w:t>
            </w:r>
            <w:proofErr w:type="spellEnd"/>
          </w:p>
          <w:p w14:paraId="5C450ED8" w14:textId="77777777" w:rsidR="00E01DF7" w:rsidRDefault="00E01DF7">
            <w:pPr>
              <w:ind w:left="-108"/>
              <w:jc w:val="both"/>
              <w:rPr>
                <w:rFonts w:ascii="Times New Roman" w:hAnsi="Times New Roman"/>
                <w:b/>
                <w:i/>
                <w:sz w:val="24"/>
                <w:szCs w:val="24"/>
              </w:rPr>
            </w:pPr>
            <w:proofErr w:type="spellStart"/>
            <w:r>
              <w:rPr>
                <w:rFonts w:ascii="Times New Roman" w:hAnsi="Times New Roman"/>
                <w:b/>
                <w:i/>
                <w:sz w:val="24"/>
                <w:szCs w:val="24"/>
              </w:rPr>
              <w:t>proiectului</w:t>
            </w:r>
            <w:proofErr w:type="spellEnd"/>
            <w:r>
              <w:rPr>
                <w:rFonts w:ascii="Times New Roman" w:hAnsi="Times New Roman"/>
                <w:b/>
                <w:i/>
                <w:sz w:val="24"/>
                <w:szCs w:val="24"/>
              </w:rPr>
              <w:t xml:space="preserve"> de </w:t>
            </w:r>
            <w:proofErr w:type="spellStart"/>
            <w:r>
              <w:rPr>
                <w:rFonts w:ascii="Times New Roman" w:hAnsi="Times New Roman"/>
                <w:b/>
                <w:i/>
                <w:sz w:val="24"/>
                <w:szCs w:val="24"/>
              </w:rPr>
              <w:t>hotărâre</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60576097" w14:textId="77777777" w:rsidR="00E01DF7" w:rsidRDefault="00E01DF7">
            <w:pPr>
              <w:ind w:left="-108"/>
              <w:rPr>
                <w:rFonts w:ascii="Times New Roman" w:hAnsi="Times New Roman"/>
                <w:b/>
                <w:i/>
                <w:sz w:val="24"/>
                <w:szCs w:val="24"/>
                <w:lang w:val="it-IT"/>
              </w:rPr>
            </w:pPr>
            <w:r>
              <w:rPr>
                <w:rFonts w:ascii="Times New Roman" w:hAnsi="Times New Roman"/>
                <w:b/>
                <w:i/>
                <w:sz w:val="24"/>
                <w:szCs w:val="24"/>
                <w:lang w:val="it-IT"/>
              </w:rPr>
              <w:t>Comisiile de specialitate cu atribuții de avizare a proiectului de hotărâre</w:t>
            </w:r>
          </w:p>
        </w:tc>
      </w:tr>
      <w:tr w:rsidR="00882BB3" w14:paraId="67B033F0" w14:textId="77777777" w:rsidTr="00D05B1D">
        <w:trPr>
          <w:trHeight w:val="975"/>
        </w:trPr>
        <w:tc>
          <w:tcPr>
            <w:tcW w:w="993" w:type="dxa"/>
            <w:tcBorders>
              <w:top w:val="single" w:sz="4" w:space="0" w:color="000000"/>
              <w:left w:val="single" w:sz="4" w:space="0" w:color="000000"/>
              <w:bottom w:val="single" w:sz="4" w:space="0" w:color="000000"/>
              <w:right w:val="single" w:sz="4" w:space="0" w:color="000000"/>
            </w:tcBorders>
          </w:tcPr>
          <w:p w14:paraId="5F478367" w14:textId="77777777" w:rsidR="00882BB3" w:rsidRDefault="00882BB3" w:rsidP="009C69D5">
            <w:pPr>
              <w:numPr>
                <w:ilvl w:val="0"/>
                <w:numId w:val="1"/>
              </w:numPr>
              <w:suppressAutoHyphens/>
              <w:spacing w:after="0" w:line="240" w:lineRule="auto"/>
              <w:jc w:val="both"/>
              <w:rPr>
                <w:rFonts w:ascii="Times New Roman" w:hAnsi="Times New Roman"/>
                <w:sz w:val="24"/>
                <w:szCs w:val="24"/>
                <w:lang w:val="it-IT"/>
              </w:rPr>
            </w:pPr>
          </w:p>
        </w:tc>
        <w:tc>
          <w:tcPr>
            <w:tcW w:w="6095" w:type="dxa"/>
            <w:tcBorders>
              <w:top w:val="single" w:sz="4" w:space="0" w:color="000000"/>
              <w:left w:val="single" w:sz="4" w:space="0" w:color="000000"/>
              <w:bottom w:val="single" w:sz="4" w:space="0" w:color="000000"/>
              <w:right w:val="single" w:sz="4" w:space="0" w:color="000000"/>
            </w:tcBorders>
          </w:tcPr>
          <w:p w14:paraId="5588E1E8" w14:textId="6CBB6055" w:rsidR="00882BB3" w:rsidRPr="00882BB3" w:rsidRDefault="00A2415B" w:rsidP="007909E4">
            <w:pPr>
              <w:jc w:val="both"/>
              <w:rPr>
                <w:rFonts w:ascii="Times New Roman" w:hAnsi="Times New Roman"/>
                <w:sz w:val="24"/>
                <w:szCs w:val="24"/>
                <w:lang w:val="it-IT"/>
              </w:rPr>
            </w:pPr>
            <w:r w:rsidRPr="00864D41">
              <w:rPr>
                <w:rFonts w:ascii="Times New Roman" w:hAnsi="Times New Roman"/>
                <w:sz w:val="24"/>
                <w:szCs w:val="24"/>
                <w:lang w:val="it-IT"/>
              </w:rPr>
              <w:t>Proiect de hotărâre privind</w:t>
            </w:r>
            <w:r w:rsidR="009E10E5">
              <w:rPr>
                <w:rFonts w:ascii="Times New Roman" w:hAnsi="Times New Roman"/>
                <w:sz w:val="24"/>
                <w:szCs w:val="24"/>
                <w:lang w:val="it-IT"/>
              </w:rPr>
              <w:t xml:space="preserve"> </w:t>
            </w:r>
            <w:r w:rsidR="007909E4">
              <w:rPr>
                <w:rFonts w:ascii="Times New Roman" w:hAnsi="Times New Roman"/>
                <w:sz w:val="24"/>
                <w:szCs w:val="24"/>
                <w:lang w:val="it-IT"/>
              </w:rPr>
              <w:t>aprobarea participării Direcţiei Generale de Asistenţă Socială Craiova, în calitate de partener, în cadrul Programului Incluziune şi Demnitate Socială 2021-2027, Prioritatea P07.Sprijin pentru persoanele cu dizabilităţi, pentru depunerea proiectului “Înfiinţarea Centrului Respiro pentru familiile copiilor cu dizabilităţi “Sf.Parascheva”, aprobarea acordului de parteneriat înre Asociaţia “Vasiliada”, în calitate de lider de parteneriat şi Direcţia Generală de Asistenţă Socială Craiova, în calitate de partener şi asigurării din bugetul de venituri şi cheltuieli al municipiului Craiova a contribuţiei proprii de 2% din valoarea eligibilă aferentă tuturor activităţilor proprii din proiect</w:t>
            </w:r>
          </w:p>
        </w:tc>
        <w:tc>
          <w:tcPr>
            <w:tcW w:w="1276" w:type="dxa"/>
            <w:tcBorders>
              <w:top w:val="single" w:sz="4" w:space="0" w:color="000000"/>
              <w:left w:val="single" w:sz="4" w:space="0" w:color="000000"/>
              <w:bottom w:val="single" w:sz="4" w:space="0" w:color="000000"/>
              <w:right w:val="single" w:sz="4" w:space="0" w:color="000000"/>
            </w:tcBorders>
          </w:tcPr>
          <w:p w14:paraId="7F4F52CD" w14:textId="77777777" w:rsidR="00882BB3" w:rsidRPr="00882BB3" w:rsidRDefault="00882BB3" w:rsidP="00882BB3">
            <w:pPr>
              <w:spacing w:after="0" w:line="240" w:lineRule="auto"/>
              <w:ind w:left="-108"/>
              <w:jc w:val="center"/>
              <w:rPr>
                <w:rFonts w:ascii="Times New Roman" w:hAnsi="Times New Roman"/>
                <w:sz w:val="24"/>
                <w:szCs w:val="24"/>
              </w:rPr>
            </w:pPr>
            <w:r w:rsidRPr="00882BB3">
              <w:rPr>
                <w:rFonts w:ascii="Times New Roman" w:hAnsi="Times New Roman"/>
                <w:sz w:val="24"/>
                <w:szCs w:val="24"/>
              </w:rPr>
              <w:t>Primar</w:t>
            </w:r>
          </w:p>
          <w:p w14:paraId="2128744A" w14:textId="77777777" w:rsidR="00882BB3" w:rsidRPr="00882BB3" w:rsidRDefault="00882BB3" w:rsidP="00882BB3">
            <w:pPr>
              <w:spacing w:after="0" w:line="240" w:lineRule="auto"/>
              <w:ind w:left="-108"/>
              <w:jc w:val="center"/>
              <w:rPr>
                <w:rFonts w:ascii="Times New Roman" w:hAnsi="Times New Roman"/>
                <w:sz w:val="24"/>
                <w:szCs w:val="24"/>
              </w:rPr>
            </w:pPr>
            <w:r w:rsidRPr="00882BB3">
              <w:rPr>
                <w:rFonts w:ascii="Times New Roman" w:hAnsi="Times New Roman"/>
                <w:sz w:val="24"/>
                <w:szCs w:val="24"/>
              </w:rPr>
              <w:t>Lia-</w:t>
            </w:r>
            <w:proofErr w:type="spellStart"/>
            <w:r w:rsidRPr="00882BB3">
              <w:rPr>
                <w:rFonts w:ascii="Times New Roman" w:hAnsi="Times New Roman"/>
                <w:sz w:val="24"/>
                <w:szCs w:val="24"/>
              </w:rPr>
              <w:t>Olguța</w:t>
            </w:r>
            <w:proofErr w:type="spellEnd"/>
          </w:p>
          <w:p w14:paraId="2802116D" w14:textId="77777777" w:rsidR="00882BB3" w:rsidRPr="00864D41" w:rsidRDefault="00882BB3" w:rsidP="00882BB3">
            <w:pPr>
              <w:spacing w:after="0" w:line="240" w:lineRule="auto"/>
              <w:ind w:left="-108"/>
              <w:jc w:val="center"/>
              <w:rPr>
                <w:rFonts w:ascii="Times New Roman" w:hAnsi="Times New Roman"/>
                <w:sz w:val="24"/>
                <w:szCs w:val="24"/>
              </w:rPr>
            </w:pPr>
            <w:r w:rsidRPr="00882BB3">
              <w:rPr>
                <w:rFonts w:ascii="Times New Roman" w:hAnsi="Times New Roman"/>
                <w:sz w:val="24"/>
                <w:szCs w:val="24"/>
              </w:rPr>
              <w:t>Vasilescu</w:t>
            </w:r>
          </w:p>
        </w:tc>
        <w:tc>
          <w:tcPr>
            <w:tcW w:w="1559" w:type="dxa"/>
            <w:tcBorders>
              <w:top w:val="single" w:sz="4" w:space="0" w:color="000000"/>
              <w:left w:val="single" w:sz="4" w:space="0" w:color="000000"/>
              <w:bottom w:val="single" w:sz="4" w:space="0" w:color="000000"/>
              <w:right w:val="single" w:sz="4" w:space="0" w:color="000000"/>
            </w:tcBorders>
          </w:tcPr>
          <w:p w14:paraId="72635491" w14:textId="5C59A1ED" w:rsidR="00882BB3" w:rsidRDefault="007909E4" w:rsidP="00E01DF7">
            <w:pPr>
              <w:rPr>
                <w:rFonts w:ascii="Times New Roman" w:hAnsi="Times New Roman"/>
                <w:sz w:val="24"/>
                <w:szCs w:val="24"/>
              </w:rPr>
            </w:pPr>
            <w:r>
              <w:rPr>
                <w:rFonts w:ascii="Times New Roman" w:hAnsi="Times New Roman"/>
                <w:sz w:val="24"/>
                <w:szCs w:val="24"/>
              </w:rPr>
              <w:t>I, IV</w:t>
            </w:r>
            <w:r w:rsidR="00834307">
              <w:rPr>
                <w:rFonts w:ascii="Times New Roman" w:hAnsi="Times New Roman"/>
                <w:sz w:val="24"/>
                <w:szCs w:val="24"/>
              </w:rPr>
              <w:t xml:space="preserve">, </w:t>
            </w:r>
            <w:r w:rsidR="00882BB3">
              <w:rPr>
                <w:rFonts w:ascii="Times New Roman" w:hAnsi="Times New Roman"/>
                <w:sz w:val="24"/>
                <w:szCs w:val="24"/>
              </w:rPr>
              <w:t>V</w:t>
            </w:r>
          </w:p>
        </w:tc>
      </w:tr>
    </w:tbl>
    <w:p w14:paraId="60D666C6" w14:textId="353EBCF8" w:rsidR="00DC7AA6" w:rsidRDefault="00DC7AA6"/>
    <w:p w14:paraId="67DE1157" w14:textId="77777777" w:rsidR="0039356A" w:rsidRDefault="0039356A"/>
    <w:p w14:paraId="4D4C35AF" w14:textId="77777777" w:rsidR="0039356A" w:rsidRDefault="0039356A"/>
    <w:p w14:paraId="60676583" w14:textId="77777777" w:rsidR="00DC7AA6" w:rsidRPr="00DC7AA6" w:rsidRDefault="00DC7AA6" w:rsidP="00DC7AA6"/>
    <w:p w14:paraId="42E437F5" w14:textId="79AE4261" w:rsidR="00DC7AA6" w:rsidRPr="00DC7AA6" w:rsidRDefault="00DC7AA6" w:rsidP="00DC7AA6">
      <w:pPr>
        <w:rPr>
          <w:rFonts w:ascii="Times New Roman" w:hAnsi="Times New Roman"/>
          <w:b/>
          <w:sz w:val="28"/>
          <w:szCs w:val="28"/>
        </w:rPr>
      </w:pPr>
    </w:p>
    <w:p w14:paraId="2D3583BE" w14:textId="564EB507" w:rsidR="002C1954" w:rsidRPr="00DC7AA6" w:rsidRDefault="00DC7AA6" w:rsidP="00DC7AA6">
      <w:pPr>
        <w:jc w:val="center"/>
        <w:rPr>
          <w:rFonts w:ascii="Times New Roman" w:hAnsi="Times New Roman"/>
          <w:b/>
          <w:sz w:val="28"/>
          <w:szCs w:val="28"/>
        </w:rPr>
      </w:pPr>
      <w:r w:rsidRPr="00DC7AA6">
        <w:rPr>
          <w:rFonts w:ascii="Times New Roman" w:hAnsi="Times New Roman"/>
          <w:b/>
          <w:sz w:val="28"/>
          <w:szCs w:val="28"/>
        </w:rPr>
        <w:t>PREŞEDINTE DE ŞEDINŢĂ,</w:t>
      </w:r>
    </w:p>
    <w:p w14:paraId="790BD747" w14:textId="5E481C4C" w:rsidR="00DC7AA6" w:rsidRPr="00DC7AA6" w:rsidRDefault="00DC7AA6" w:rsidP="00DC7AA6">
      <w:pPr>
        <w:jc w:val="center"/>
        <w:rPr>
          <w:rFonts w:ascii="Times New Roman" w:hAnsi="Times New Roman"/>
          <w:b/>
          <w:sz w:val="28"/>
          <w:szCs w:val="28"/>
        </w:rPr>
      </w:pPr>
      <w:r w:rsidRPr="00DC7AA6">
        <w:rPr>
          <w:rFonts w:ascii="Times New Roman" w:hAnsi="Times New Roman"/>
          <w:b/>
          <w:sz w:val="28"/>
          <w:szCs w:val="28"/>
        </w:rPr>
        <w:t>Marian Daniel PĂLOIU</w:t>
      </w:r>
    </w:p>
    <w:sectPr w:rsidR="00DC7AA6" w:rsidRPr="00DC7A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86338"/>
    <w:multiLevelType w:val="hybridMultilevel"/>
    <w:tmpl w:val="5BC87DCA"/>
    <w:lvl w:ilvl="0" w:tplc="0418000F">
      <w:start w:val="1"/>
      <w:numFmt w:val="decimal"/>
      <w:lvlText w:val="%1."/>
      <w:lvlJc w:val="left"/>
      <w:pPr>
        <w:ind w:left="644"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C6"/>
    <w:rsid w:val="00035BBE"/>
    <w:rsid w:val="001241E5"/>
    <w:rsid w:val="00245863"/>
    <w:rsid w:val="002C1954"/>
    <w:rsid w:val="00330B54"/>
    <w:rsid w:val="00383403"/>
    <w:rsid w:val="0039356A"/>
    <w:rsid w:val="00473CB1"/>
    <w:rsid w:val="005B2BD1"/>
    <w:rsid w:val="005B7CE0"/>
    <w:rsid w:val="00602128"/>
    <w:rsid w:val="006770F7"/>
    <w:rsid w:val="00696E1F"/>
    <w:rsid w:val="006E507E"/>
    <w:rsid w:val="00716652"/>
    <w:rsid w:val="00720A06"/>
    <w:rsid w:val="007909E4"/>
    <w:rsid w:val="007E5BED"/>
    <w:rsid w:val="00834307"/>
    <w:rsid w:val="00844DEF"/>
    <w:rsid w:val="00864D41"/>
    <w:rsid w:val="00882BB3"/>
    <w:rsid w:val="00883EBD"/>
    <w:rsid w:val="008C64F5"/>
    <w:rsid w:val="009328CE"/>
    <w:rsid w:val="009E10E5"/>
    <w:rsid w:val="00A2415B"/>
    <w:rsid w:val="00A94EC6"/>
    <w:rsid w:val="00AA3781"/>
    <w:rsid w:val="00BB5431"/>
    <w:rsid w:val="00C87513"/>
    <w:rsid w:val="00C90A1E"/>
    <w:rsid w:val="00D05B1D"/>
    <w:rsid w:val="00D8417A"/>
    <w:rsid w:val="00DC7AA6"/>
    <w:rsid w:val="00E01DF7"/>
    <w:rsid w:val="00E3284F"/>
    <w:rsid w:val="00E34CC6"/>
    <w:rsid w:val="00E6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85DE"/>
  <w15:chartTrackingRefBased/>
  <w15:docId w15:val="{BA3B1E0E-E4D8-45BF-B039-F83F5A22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DF7"/>
    <w:pPr>
      <w:spacing w:line="25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6E507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E50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157</Words>
  <Characters>899</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sapl13</dc:creator>
  <cp:keywords/>
  <dc:description/>
  <cp:lastModifiedBy>utilizator sapl13</cp:lastModifiedBy>
  <cp:revision>6</cp:revision>
  <cp:lastPrinted>2025-06-26T08:16:00Z</cp:lastPrinted>
  <dcterms:created xsi:type="dcterms:W3CDTF">2025-05-26T09:25:00Z</dcterms:created>
  <dcterms:modified xsi:type="dcterms:W3CDTF">2025-06-26T08:16:00Z</dcterms:modified>
</cp:coreProperties>
</file>